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AD" w:rsidRPr="00370118" w:rsidRDefault="00C001AD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 xml:space="preserve">-Tematica -  </w:t>
      </w:r>
    </w:p>
    <w:p w:rsidR="00C001AD" w:rsidRPr="00370118" w:rsidRDefault="00C001AD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>Examen de diferențe pentru elevi cu cereri de transfer în clasa a X a</w:t>
      </w:r>
    </w:p>
    <w:p w:rsidR="00C001AD" w:rsidRPr="00370118" w:rsidRDefault="00F636F6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 școlar: 2019-2020</w:t>
      </w:r>
    </w:p>
    <w:p w:rsidR="00C001AD" w:rsidRPr="00370118" w:rsidRDefault="00C001AD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1AD" w:rsidRPr="00370118" w:rsidRDefault="00C001AD" w:rsidP="003701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0118">
        <w:rPr>
          <w:rFonts w:ascii="Times New Roman" w:hAnsi="Times New Roman" w:cs="Times New Roman"/>
          <w:b/>
          <w:sz w:val="24"/>
          <w:szCs w:val="24"/>
        </w:rPr>
        <w:t>Specializare: *Tehnician în turism</w:t>
      </w:r>
    </w:p>
    <w:p w:rsidR="00C001AD" w:rsidRPr="00370118" w:rsidRDefault="00C001AD" w:rsidP="003701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0118">
        <w:rPr>
          <w:rFonts w:ascii="Times New Roman" w:hAnsi="Times New Roman" w:cs="Times New Roman"/>
          <w:b/>
          <w:sz w:val="24"/>
          <w:szCs w:val="24"/>
        </w:rPr>
        <w:t xml:space="preserve">                       *Tehnician în turism-intensiv limbă străină</w:t>
      </w:r>
    </w:p>
    <w:p w:rsidR="00C001AD" w:rsidRPr="00370118" w:rsidRDefault="00B07209" w:rsidP="003701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C001AD" w:rsidRPr="00370118">
        <w:rPr>
          <w:rFonts w:ascii="Times New Roman" w:hAnsi="Times New Roman" w:cs="Times New Roman"/>
          <w:b/>
          <w:sz w:val="24"/>
          <w:szCs w:val="24"/>
        </w:rPr>
        <w:t>*Tehnician în gastronomie</w:t>
      </w:r>
    </w:p>
    <w:p w:rsidR="00C001AD" w:rsidRPr="00370118" w:rsidRDefault="00C001AD" w:rsidP="003701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0118">
        <w:rPr>
          <w:rFonts w:ascii="Times New Roman" w:hAnsi="Times New Roman" w:cs="Times New Roman"/>
          <w:b/>
          <w:sz w:val="24"/>
          <w:szCs w:val="24"/>
        </w:rPr>
        <w:tab/>
      </w:r>
      <w:r w:rsidRPr="00370118">
        <w:rPr>
          <w:rFonts w:ascii="Times New Roman" w:hAnsi="Times New Roman" w:cs="Times New Roman"/>
          <w:b/>
          <w:sz w:val="24"/>
          <w:szCs w:val="24"/>
        </w:rPr>
        <w:tab/>
      </w:r>
    </w:p>
    <w:p w:rsidR="00C001AD" w:rsidRPr="00370118" w:rsidRDefault="00C001AD" w:rsidP="00801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>Discipline – Clasa a IX a</w:t>
      </w:r>
    </w:p>
    <w:p w:rsidR="00C001AD" w:rsidRPr="00370118" w:rsidRDefault="00C001AD" w:rsidP="003701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1B90" w:rsidRDefault="005D1B90" w:rsidP="005D1B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1214">
        <w:rPr>
          <w:rFonts w:ascii="Times New Roman" w:hAnsi="Times New Roman" w:cs="Times New Roman"/>
          <w:b/>
          <w:sz w:val="24"/>
          <w:szCs w:val="24"/>
        </w:rPr>
        <w:t>M1 Bazele contabilității</w:t>
      </w:r>
    </w:p>
    <w:p w:rsidR="00801214" w:rsidRPr="00801214" w:rsidRDefault="00801214" w:rsidP="005D1B9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7079B8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1. Delimitări conceptuale în contabilitatea entităţilor</w:t>
      </w: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 xml:space="preserve">2. Contabilitatea – verigă de bază a entităţilor </w:t>
      </w: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Clasificarea societăţilor comerciale</w:t>
      </w: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3. Evidenţa economică</w:t>
      </w: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 xml:space="preserve">- Definiţia şi importanţa evidenţei economice </w:t>
      </w: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Formele evidenței economice</w:t>
      </w: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4. Obiectul şi metoda contabilităţii</w:t>
      </w: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 Patrimoniul – obiect al contabilităţii</w:t>
      </w: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Definiţia contabilităţii;</w:t>
      </w: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Definiţia patrimoniului;</w:t>
      </w:r>
    </w:p>
    <w:p w:rsidR="005D1B90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Ecuaţia fundamentală a contabilităţii.</w:t>
      </w:r>
      <w:bookmarkStart w:id="0" w:name="_GoBack"/>
      <w:bookmarkEnd w:id="0"/>
    </w:p>
    <w:p w:rsidR="005D1B90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-Activele</w:t>
      </w:r>
      <w:proofErr w:type="spellEnd"/>
      <w:r>
        <w:rPr>
          <w:rFonts w:ascii="Times New Roman" w:eastAsia="Calibri" w:hAnsi="Times New Roman" w:cs="Times New Roman"/>
        </w:rPr>
        <w:t>; Capitalurile proprii și datorii; Venituri și cheltuieli</w:t>
      </w: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1B90" w:rsidRPr="007079B8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7079B8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5D1B90" w:rsidRPr="0015647B" w:rsidRDefault="005D1B90" w:rsidP="005D1B90">
      <w:pPr>
        <w:pStyle w:val="Listparagraf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5647B">
        <w:rPr>
          <w:rFonts w:ascii="Times New Roman" w:hAnsi="Times New Roman" w:cs="Times New Roman"/>
        </w:rPr>
        <w:t>Iuliana Bădilă</w:t>
      </w:r>
      <w:r>
        <w:rPr>
          <w:rFonts w:ascii="Times New Roman" w:hAnsi="Times New Roman" w:cs="Times New Roman"/>
        </w:rPr>
        <w:t xml:space="preserve"> (2016) -</w:t>
      </w:r>
      <w:r w:rsidRPr="0015647B">
        <w:rPr>
          <w:rFonts w:ascii="Times New Roman" w:hAnsi="Times New Roman" w:cs="Times New Roman"/>
        </w:rPr>
        <w:t xml:space="preserve"> </w:t>
      </w:r>
      <w:r w:rsidRPr="0015647B">
        <w:rPr>
          <w:rFonts w:ascii="Times New Roman" w:hAnsi="Times New Roman" w:cs="Times New Roman"/>
          <w:i/>
        </w:rPr>
        <w:t xml:space="preserve">Bazele contabilităţii, </w:t>
      </w:r>
      <w:r w:rsidRPr="0015647B">
        <w:rPr>
          <w:rFonts w:ascii="Times New Roman" w:hAnsi="Times New Roman" w:cs="Times New Roman"/>
        </w:rPr>
        <w:t>Clasa IX, Filiera Tehnologică, Profil Servicii, Editura Universităţ</w:t>
      </w:r>
      <w:r>
        <w:rPr>
          <w:rFonts w:ascii="Times New Roman" w:hAnsi="Times New Roman" w:cs="Times New Roman"/>
        </w:rPr>
        <w:t xml:space="preserve">ii „Lucian Blaga”, Sibiu </w:t>
      </w:r>
    </w:p>
    <w:p w:rsidR="005D1B90" w:rsidRPr="0015647B" w:rsidRDefault="005D1B90" w:rsidP="005D1B90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15647B">
        <w:rPr>
          <w:rFonts w:ascii="Times New Roman" w:hAnsi="Times New Roman" w:cs="Times New Roman"/>
          <w:lang w:val="pt-BR"/>
        </w:rPr>
        <w:t xml:space="preserve">Viorica Bella Dorin, Nicoleta Negoianu, Constanta Brumar, Mariana Manole </w:t>
      </w:r>
      <w:r>
        <w:rPr>
          <w:rFonts w:ascii="Times New Roman" w:hAnsi="Times New Roman" w:cs="Times New Roman"/>
          <w:lang w:val="pt-BR"/>
        </w:rPr>
        <w:t>(2018)</w:t>
      </w:r>
      <w:r w:rsidRPr="0015647B">
        <w:rPr>
          <w:rFonts w:ascii="Times New Roman" w:hAnsi="Times New Roman" w:cs="Times New Roman"/>
          <w:lang w:val="pt-BR"/>
        </w:rPr>
        <w:t xml:space="preserve">– Manual pentru clasa a IX a, </w:t>
      </w:r>
      <w:r w:rsidRPr="0015647B">
        <w:rPr>
          <w:rFonts w:ascii="Times New Roman" w:hAnsi="Times New Roman" w:cs="Times New Roman"/>
          <w:i/>
          <w:lang w:val="pt-BR"/>
        </w:rPr>
        <w:t>Bazele contabilității</w:t>
      </w:r>
      <w:r w:rsidRPr="0015647B">
        <w:rPr>
          <w:rFonts w:ascii="Times New Roman" w:hAnsi="Times New Roman" w:cs="Times New Roman"/>
          <w:lang w:val="pt-BR"/>
        </w:rPr>
        <w:t xml:space="preserve">, </w:t>
      </w:r>
      <w:r>
        <w:rPr>
          <w:rFonts w:ascii="Times New Roman" w:hAnsi="Times New Roman" w:cs="Times New Roman"/>
          <w:bCs/>
        </w:rPr>
        <w:t>Editura CD Press, București</w:t>
      </w:r>
    </w:p>
    <w:p w:rsidR="005D1B90" w:rsidRPr="006072BB" w:rsidRDefault="005D1B90" w:rsidP="005D1B9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5D1B90" w:rsidRPr="00370118" w:rsidRDefault="005D1B90" w:rsidP="005D1B9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D1B90" w:rsidRDefault="005D1B90" w:rsidP="005D1B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1214">
        <w:rPr>
          <w:rFonts w:ascii="Times New Roman" w:hAnsi="Times New Roman" w:cs="Times New Roman"/>
          <w:b/>
          <w:bCs/>
          <w:sz w:val="24"/>
          <w:szCs w:val="24"/>
        </w:rPr>
        <w:t>Modul II. Calitatea în turism și alimentație</w:t>
      </w:r>
    </w:p>
    <w:p w:rsidR="00801214" w:rsidRPr="00801214" w:rsidRDefault="00801214" w:rsidP="005D1B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1B90" w:rsidRPr="009E0491" w:rsidRDefault="005D1B90" w:rsidP="005D1B90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5D1B90" w:rsidRPr="009E0491" w:rsidRDefault="005D1B90" w:rsidP="005D1B90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Calitatea produselor și a serviciilor: Concept; Ipostazele calității; Caracteristici de calitate; Factori de influență a calității</w:t>
      </w:r>
    </w:p>
    <w:p w:rsidR="005D1B90" w:rsidRPr="009E0491" w:rsidRDefault="005D1B90" w:rsidP="005D1B90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Valoarea nutritivă a produselor alimentare</w:t>
      </w:r>
    </w:p>
    <w:p w:rsidR="005D1B90" w:rsidRPr="009E0491" w:rsidRDefault="005D1B90" w:rsidP="005D1B90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Caracteristicile organoleptice ale grupelor de mărfuri alimentare</w:t>
      </w:r>
    </w:p>
    <w:p w:rsidR="005D1B90" w:rsidRPr="009E0491" w:rsidRDefault="005D1B90" w:rsidP="005D1B90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Verificarea calității produselor și serviciilor</w:t>
      </w:r>
    </w:p>
    <w:p w:rsidR="005D1B90" w:rsidRDefault="005D1B90" w:rsidP="005D1B90">
      <w:pPr>
        <w:pStyle w:val="Listparagraf"/>
        <w:numPr>
          <w:ilvl w:val="0"/>
          <w:numId w:val="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Marcarea, etichetarea și ambalarea produselor</w:t>
      </w:r>
    </w:p>
    <w:p w:rsidR="005D1B90" w:rsidRPr="00BA2EB1" w:rsidRDefault="005D1B90" w:rsidP="005D1B90">
      <w:pPr>
        <w:pStyle w:val="Listparagraf"/>
        <w:numPr>
          <w:ilvl w:val="0"/>
          <w:numId w:val="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BA2EB1">
        <w:rPr>
          <w:rFonts w:ascii="Times New Roman" w:hAnsi="Times New Roman" w:cs="Times New Roman"/>
          <w:bCs/>
        </w:rPr>
        <w:t>Drepturile consumatorilor</w:t>
      </w:r>
    </w:p>
    <w:p w:rsidR="005D1B90" w:rsidRPr="009E0491" w:rsidRDefault="005D1B90" w:rsidP="005D1B90">
      <w:pPr>
        <w:pStyle w:val="Listparagraf"/>
        <w:tabs>
          <w:tab w:val="left" w:pos="0"/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5D1B90" w:rsidRPr="009E0491" w:rsidRDefault="005D1B90" w:rsidP="005D1B90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5D1B90" w:rsidRPr="009E0491" w:rsidRDefault="005D1B90" w:rsidP="005D1B90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2.Tănțica Petre, Gabriela Iordache (2018) ,</w:t>
      </w:r>
      <w:r w:rsidRPr="009E0491">
        <w:rPr>
          <w:rFonts w:ascii="Times New Roman" w:hAnsi="Times New Roman" w:cs="Times New Roman"/>
          <w:bCs/>
        </w:rPr>
        <w:t xml:space="preserve"> Manual pentru clasa a IX a </w:t>
      </w:r>
      <w:r>
        <w:rPr>
          <w:rFonts w:ascii="Times New Roman" w:hAnsi="Times New Roman" w:cs="Times New Roman"/>
          <w:bCs/>
        </w:rPr>
        <w:t xml:space="preserve"> - </w:t>
      </w:r>
      <w:r w:rsidRPr="0015647B">
        <w:rPr>
          <w:rFonts w:ascii="Times New Roman" w:hAnsi="Times New Roman" w:cs="Times New Roman"/>
          <w:bCs/>
          <w:i/>
        </w:rPr>
        <w:t>Calitatea în turism și alimentație</w:t>
      </w:r>
      <w:r>
        <w:rPr>
          <w:rFonts w:ascii="Times New Roman" w:hAnsi="Times New Roman" w:cs="Times New Roman"/>
          <w:bCs/>
        </w:rPr>
        <w:t>, Editura CD Press, București</w:t>
      </w:r>
    </w:p>
    <w:p w:rsidR="005D1B90" w:rsidRDefault="005D1B90" w:rsidP="005D1B90">
      <w:pPr>
        <w:spacing w:after="0" w:line="240" w:lineRule="auto"/>
        <w:rPr>
          <w:rFonts w:ascii="Times New Roman" w:hAnsi="Times New Roman" w:cs="Times New Roman"/>
          <w:bCs/>
        </w:rPr>
      </w:pPr>
    </w:p>
    <w:p w:rsidR="005D1B90" w:rsidRDefault="005D1B90" w:rsidP="005D1B90">
      <w:pPr>
        <w:spacing w:after="0" w:line="240" w:lineRule="auto"/>
        <w:rPr>
          <w:rFonts w:ascii="Times New Roman" w:hAnsi="Times New Roman" w:cs="Times New Roman"/>
          <w:bCs/>
        </w:rPr>
      </w:pPr>
    </w:p>
    <w:p w:rsidR="005D1B90" w:rsidRDefault="005D1B90" w:rsidP="005D1B90">
      <w:pPr>
        <w:spacing w:after="0" w:line="240" w:lineRule="auto"/>
        <w:rPr>
          <w:rFonts w:ascii="Times New Roman" w:hAnsi="Times New Roman" w:cs="Times New Roman"/>
          <w:bCs/>
        </w:rPr>
      </w:pPr>
    </w:p>
    <w:p w:rsidR="005D1B90" w:rsidRPr="002632D8" w:rsidRDefault="005D1B90" w:rsidP="005D1B90">
      <w:pPr>
        <w:spacing w:after="0" w:line="240" w:lineRule="auto"/>
        <w:rPr>
          <w:rFonts w:ascii="Times New Roman" w:hAnsi="Times New Roman" w:cs="Times New Roman"/>
          <w:bCs/>
        </w:rPr>
      </w:pPr>
    </w:p>
    <w:p w:rsidR="005D1B90" w:rsidRDefault="005D1B90" w:rsidP="005D1B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1214">
        <w:rPr>
          <w:rFonts w:ascii="Times New Roman" w:hAnsi="Times New Roman" w:cs="Times New Roman"/>
          <w:b/>
          <w:bCs/>
          <w:sz w:val="24"/>
          <w:szCs w:val="24"/>
        </w:rPr>
        <w:t>Modul III. Structuri de primire turistică</w:t>
      </w:r>
    </w:p>
    <w:p w:rsidR="00801214" w:rsidRPr="00801214" w:rsidRDefault="00801214" w:rsidP="005D1B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1B90" w:rsidRPr="00D90F99" w:rsidRDefault="005D1B90" w:rsidP="005D1B90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D90F99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Conținuturi</w:t>
      </w:r>
    </w:p>
    <w:p w:rsidR="005D1B90" w:rsidRPr="00C45750" w:rsidRDefault="005D1B90" w:rsidP="005D1B90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</w:t>
      </w:r>
      <w:r w:rsidRPr="00C45750">
        <w:rPr>
          <w:rFonts w:ascii="Times New Roman" w:hAnsi="Times New Roman" w:cs="Times New Roman"/>
          <w:bCs/>
        </w:rPr>
        <w:t>Unităţi de cazare.</w:t>
      </w:r>
    </w:p>
    <w:p w:rsidR="005D1B90" w:rsidRPr="00C45750" w:rsidRDefault="005D1B90" w:rsidP="005D1B90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 xml:space="preserve">- Clasificarea </w:t>
      </w:r>
      <w:r>
        <w:rPr>
          <w:rFonts w:ascii="Times New Roman" w:hAnsi="Times New Roman" w:cs="Times New Roman"/>
          <w:bCs/>
        </w:rPr>
        <w:t xml:space="preserve">și caracteristicile </w:t>
      </w:r>
      <w:r w:rsidRPr="00C45750">
        <w:rPr>
          <w:rFonts w:ascii="Times New Roman" w:hAnsi="Times New Roman" w:cs="Times New Roman"/>
          <w:bCs/>
        </w:rPr>
        <w:t>unităţilor de cazare;</w:t>
      </w:r>
    </w:p>
    <w:p w:rsidR="005D1B90" w:rsidRPr="00C45750" w:rsidRDefault="005D1B90" w:rsidP="005D1B90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>2. Unităţi de alimentaţie.</w:t>
      </w:r>
    </w:p>
    <w:p w:rsidR="005D1B90" w:rsidRPr="00C45750" w:rsidRDefault="005D1B90" w:rsidP="005D1B90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 xml:space="preserve">- Clasificarea </w:t>
      </w:r>
      <w:r>
        <w:rPr>
          <w:rFonts w:ascii="Times New Roman" w:hAnsi="Times New Roman" w:cs="Times New Roman"/>
          <w:bCs/>
        </w:rPr>
        <w:t xml:space="preserve">și caracteristicile </w:t>
      </w:r>
      <w:r w:rsidRPr="00C45750">
        <w:rPr>
          <w:rFonts w:ascii="Times New Roman" w:hAnsi="Times New Roman" w:cs="Times New Roman"/>
          <w:bCs/>
        </w:rPr>
        <w:t>unităţilor de alimentaţie;</w:t>
      </w:r>
    </w:p>
    <w:p w:rsidR="005D1B90" w:rsidRDefault="005D1B90" w:rsidP="005D1B90">
      <w:pPr>
        <w:spacing w:after="0" w:line="240" w:lineRule="auto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>3. Compartimentele structurilor de primire.</w:t>
      </w:r>
    </w:p>
    <w:p w:rsidR="005D1B90" w:rsidRPr="00C45750" w:rsidRDefault="005D1B90" w:rsidP="005D1B90">
      <w:pPr>
        <w:spacing w:after="0" w:line="240" w:lineRule="auto"/>
        <w:rPr>
          <w:rFonts w:ascii="Times New Roman" w:hAnsi="Times New Roman" w:cs="Times New Roman"/>
          <w:bCs/>
        </w:rPr>
      </w:pPr>
    </w:p>
    <w:p w:rsidR="005D1B90" w:rsidRPr="00D90F99" w:rsidRDefault="005D1B90" w:rsidP="005D1B90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D90F99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5D1B90" w:rsidRPr="007C390C" w:rsidRDefault="005D1B90" w:rsidP="005D1B90">
      <w:pPr>
        <w:pStyle w:val="List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</w:rPr>
      </w:pPr>
      <w:r w:rsidRPr="007C390C">
        <w:rPr>
          <w:rFonts w:ascii="Times New Roman" w:hAnsi="Times New Roman" w:cs="Times New Roman"/>
          <w:lang w:val="pt-BR"/>
        </w:rPr>
        <w:t>Viorica Bella Dorin, Nicoleta Negoianu, Constanta Brumar, Mariana Manole</w:t>
      </w:r>
      <w:r>
        <w:rPr>
          <w:rFonts w:ascii="Times New Roman" w:hAnsi="Times New Roman" w:cs="Times New Roman"/>
          <w:lang w:val="pt-BR"/>
        </w:rPr>
        <w:t xml:space="preserve"> (2018)</w:t>
      </w:r>
      <w:r w:rsidRPr="007C390C">
        <w:rPr>
          <w:rFonts w:ascii="Times New Roman" w:hAnsi="Times New Roman" w:cs="Times New Roman"/>
          <w:lang w:val="pt-BR"/>
        </w:rPr>
        <w:t xml:space="preserve"> – </w:t>
      </w:r>
      <w:r w:rsidRPr="0015647B">
        <w:rPr>
          <w:rFonts w:ascii="Times New Roman" w:hAnsi="Times New Roman" w:cs="Times New Roman"/>
          <w:i/>
          <w:lang w:val="pt-BR"/>
        </w:rPr>
        <w:t>Structuri de primire turistică</w:t>
      </w:r>
      <w:r w:rsidRPr="007C390C">
        <w:rPr>
          <w:rFonts w:ascii="Times New Roman" w:hAnsi="Times New Roman" w:cs="Times New Roman"/>
          <w:lang w:val="pt-BR"/>
        </w:rPr>
        <w:t xml:space="preserve">, </w:t>
      </w:r>
      <w:r>
        <w:rPr>
          <w:rFonts w:ascii="Times New Roman" w:hAnsi="Times New Roman" w:cs="Times New Roman"/>
          <w:bCs/>
        </w:rPr>
        <w:t>Editura CD Press, București</w:t>
      </w:r>
    </w:p>
    <w:p w:rsidR="005D1B90" w:rsidRPr="00C45750" w:rsidRDefault="005D1B90" w:rsidP="005D1B90">
      <w:pPr>
        <w:spacing w:after="0" w:line="240" w:lineRule="auto"/>
        <w:rPr>
          <w:rFonts w:ascii="Times New Roman" w:hAnsi="Times New Roman" w:cs="Times New Roman"/>
          <w:bCs/>
        </w:rPr>
      </w:pPr>
      <w:r w:rsidRPr="007C390C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5D1B90" w:rsidRDefault="005D1B90" w:rsidP="005D1B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1214">
        <w:rPr>
          <w:rFonts w:ascii="Times New Roman" w:hAnsi="Times New Roman" w:cs="Times New Roman"/>
          <w:b/>
          <w:bCs/>
          <w:sz w:val="24"/>
          <w:szCs w:val="24"/>
        </w:rPr>
        <w:t>Modul IV. Procese de bază în alimentaţie</w:t>
      </w:r>
    </w:p>
    <w:p w:rsidR="00801214" w:rsidRPr="00801214" w:rsidRDefault="00801214" w:rsidP="005D1B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1B90" w:rsidRPr="009E0491" w:rsidRDefault="005D1B90" w:rsidP="005D1B90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5D1B90" w:rsidRPr="009E0491" w:rsidRDefault="005D1B90" w:rsidP="005D1B90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Dotări specifice spaţiilor de producţie culinară şi de patiserie – cofetărie</w:t>
      </w:r>
    </w:p>
    <w:p w:rsidR="005D1B90" w:rsidRPr="009E0491" w:rsidRDefault="005D1B90" w:rsidP="005D1B90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Dotări specifice spaţiilor de servire</w:t>
      </w:r>
    </w:p>
    <w:p w:rsidR="005D1B90" w:rsidRPr="009E0491" w:rsidRDefault="005D1B90" w:rsidP="005D1B90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 xml:space="preserve">Operaţii de </w:t>
      </w:r>
      <w:proofErr w:type="spellStart"/>
      <w:r w:rsidRPr="009E0491">
        <w:rPr>
          <w:rFonts w:ascii="Times New Roman" w:hAnsi="Times New Roman" w:cs="Times New Roman"/>
          <w:bCs/>
        </w:rPr>
        <w:t>ambiantare</w:t>
      </w:r>
      <w:proofErr w:type="spellEnd"/>
      <w:r w:rsidRPr="009E0491">
        <w:rPr>
          <w:rFonts w:ascii="Times New Roman" w:hAnsi="Times New Roman" w:cs="Times New Roman"/>
          <w:bCs/>
        </w:rPr>
        <w:t xml:space="preserve"> a spaţiilor de servire</w:t>
      </w:r>
    </w:p>
    <w:p w:rsidR="005D1B90" w:rsidRPr="009E0491" w:rsidRDefault="005D1B90" w:rsidP="005D1B90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Materii prime şi auxiliare folosite în alimentaţie</w:t>
      </w:r>
    </w:p>
    <w:p w:rsidR="005D1B90" w:rsidRPr="009E0491" w:rsidRDefault="005D1B90" w:rsidP="005D1B90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5D1B90" w:rsidRDefault="005D1B90" w:rsidP="005D1B90">
      <w:pPr>
        <w:pStyle w:val="List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</w:rPr>
      </w:pPr>
      <w:r w:rsidRPr="0015647B">
        <w:rPr>
          <w:rFonts w:ascii="Times New Roman" w:hAnsi="Times New Roman" w:cs="Times New Roman"/>
          <w:lang w:val="pt-BR"/>
        </w:rPr>
        <w:t xml:space="preserve">Viorica Bella Dorin, Nicoleta Negoianu, Constanta Brumar, Mariana Manole </w:t>
      </w:r>
      <w:r>
        <w:rPr>
          <w:rFonts w:ascii="Times New Roman" w:hAnsi="Times New Roman" w:cs="Times New Roman"/>
          <w:lang w:val="pt-BR"/>
        </w:rPr>
        <w:t>(2018)</w:t>
      </w:r>
      <w:r w:rsidRPr="0015647B">
        <w:rPr>
          <w:rFonts w:ascii="Times New Roman" w:hAnsi="Times New Roman" w:cs="Times New Roman"/>
          <w:lang w:val="pt-BR"/>
        </w:rPr>
        <w:t xml:space="preserve">– </w:t>
      </w:r>
      <w:r w:rsidRPr="007F57BE">
        <w:rPr>
          <w:rFonts w:ascii="Times New Roman" w:hAnsi="Times New Roman" w:cs="Times New Roman"/>
          <w:i/>
          <w:lang w:val="pt-BR"/>
        </w:rPr>
        <w:t>Procese de bază în alimentație</w:t>
      </w:r>
      <w:r w:rsidRPr="0015647B">
        <w:rPr>
          <w:rFonts w:ascii="Times New Roman" w:hAnsi="Times New Roman" w:cs="Times New Roman"/>
          <w:lang w:val="pt-BR"/>
        </w:rPr>
        <w:t xml:space="preserve">, </w:t>
      </w:r>
      <w:r>
        <w:rPr>
          <w:rFonts w:ascii="Times New Roman" w:hAnsi="Times New Roman" w:cs="Times New Roman"/>
          <w:bCs/>
        </w:rPr>
        <w:t>Editura CD Press, București</w:t>
      </w:r>
    </w:p>
    <w:p w:rsidR="005D1B90" w:rsidRDefault="005D1B90" w:rsidP="005D1B90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5D1B90" w:rsidRDefault="005D1B90" w:rsidP="005D1B90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5D1B90" w:rsidRPr="00801214" w:rsidRDefault="005D1B90" w:rsidP="005D1B90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801214">
        <w:rPr>
          <w:rFonts w:ascii="Times New Roman" w:hAnsi="Times New Roman" w:cs="Times New Roman"/>
          <w:b/>
          <w:bCs/>
          <w:sz w:val="24"/>
          <w:szCs w:val="24"/>
        </w:rPr>
        <w:t xml:space="preserve">Modul V. * Stagiu de pregătire practică </w:t>
      </w:r>
    </w:p>
    <w:p w:rsidR="005D1B90" w:rsidRDefault="005D1B90" w:rsidP="005D1B9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1214">
        <w:rPr>
          <w:rFonts w:ascii="Times New Roman" w:eastAsia="Calibri" w:hAnsi="Times New Roman" w:cs="Times New Roman"/>
          <w:b/>
          <w:sz w:val="24"/>
          <w:szCs w:val="24"/>
        </w:rPr>
        <w:t>Industria ospitalității locale (CDL)</w:t>
      </w:r>
    </w:p>
    <w:p w:rsidR="00801214" w:rsidRPr="00801214" w:rsidRDefault="00801214" w:rsidP="005D1B9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1B90" w:rsidRPr="00C3693C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5D1B90" w:rsidRPr="00C3693C" w:rsidRDefault="005D1B90" w:rsidP="005D1B90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1.Industria hotelieră – componentă importantă a industriei ospitalităţii</w:t>
      </w:r>
    </w:p>
    <w:p w:rsidR="005D1B90" w:rsidRPr="00C3693C" w:rsidRDefault="005D1B90" w:rsidP="005D1B90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- Tipologia unităţilor de cazare existente în judeţul Suceava</w:t>
      </w:r>
    </w:p>
    <w:p w:rsidR="005D1B90" w:rsidRPr="00C3693C" w:rsidRDefault="005D1B90" w:rsidP="005D1B90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2. Restauraţia – componentă de bază a industriei ospitalităţii</w:t>
      </w:r>
    </w:p>
    <w:p w:rsidR="005D1B90" w:rsidRPr="00C3693C" w:rsidRDefault="005D1B90" w:rsidP="005D1B90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- Tipologia unităţilor de alimentaţie existente în judeţul Suceava</w:t>
      </w:r>
    </w:p>
    <w:p w:rsidR="005D1B90" w:rsidRPr="00C3693C" w:rsidRDefault="005D1B90" w:rsidP="005D1B90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3.Serviciile de agrement la nivelul judeţului Suceava</w:t>
      </w:r>
    </w:p>
    <w:p w:rsidR="005D1B90" w:rsidRPr="00C3693C" w:rsidRDefault="005D1B90" w:rsidP="005D1B90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4.Zone de interes turistic din judeţul Suceava</w:t>
      </w:r>
    </w:p>
    <w:p w:rsidR="005D1B90" w:rsidRPr="00C3693C" w:rsidRDefault="005D1B90" w:rsidP="005D1B90">
      <w:pPr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Bibliografie</w:t>
      </w:r>
    </w:p>
    <w:p w:rsidR="005D1B90" w:rsidRPr="00C3693C" w:rsidRDefault="005D1B90" w:rsidP="005D1B90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C3693C">
        <w:rPr>
          <w:rFonts w:ascii="Times New Roman" w:hAnsi="Times New Roman" w:cs="Times New Roman"/>
          <w:spacing w:val="-3"/>
        </w:rPr>
        <w:t>1. Ene Cornelia</w:t>
      </w:r>
      <w:r>
        <w:rPr>
          <w:rFonts w:ascii="Times New Roman" w:hAnsi="Times New Roman" w:cs="Times New Roman"/>
          <w:spacing w:val="-3"/>
        </w:rPr>
        <w:t xml:space="preserve"> (2004)</w:t>
      </w:r>
      <w:r w:rsidRPr="00C3693C">
        <w:rPr>
          <w:rFonts w:ascii="Times New Roman" w:hAnsi="Times New Roman" w:cs="Times New Roman"/>
          <w:spacing w:val="-3"/>
        </w:rPr>
        <w:t>,</w:t>
      </w:r>
      <w:r w:rsidRPr="00C3693C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C3693C">
        <w:rPr>
          <w:rFonts w:ascii="Times New Roman" w:hAnsi="Times New Roman" w:cs="Times New Roman"/>
          <w:i/>
          <w:spacing w:val="-3"/>
        </w:rPr>
        <w:t>Cartea ospitalităţii</w:t>
      </w:r>
      <w:r w:rsidRPr="00C3693C">
        <w:rPr>
          <w:rFonts w:ascii="Times New Roman" w:hAnsi="Times New Roman" w:cs="Times New Roman"/>
          <w:spacing w:val="-3"/>
        </w:rPr>
        <w:t>, B</w:t>
      </w:r>
      <w:r>
        <w:rPr>
          <w:rFonts w:ascii="Times New Roman" w:hAnsi="Times New Roman" w:cs="Times New Roman"/>
          <w:spacing w:val="-3"/>
        </w:rPr>
        <w:t xml:space="preserve">ucureşti, Editura THR </w:t>
      </w:r>
    </w:p>
    <w:p w:rsidR="005D1B90" w:rsidRPr="0069366C" w:rsidRDefault="005D1B90" w:rsidP="005D1B90">
      <w:pPr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3693C">
        <w:rPr>
          <w:rFonts w:ascii="Times New Roman" w:hAnsi="Times New Roman" w:cs="Times New Roman"/>
          <w:spacing w:val="-3"/>
        </w:rPr>
        <w:t>2. Lupu Nicolae</w:t>
      </w:r>
      <w:r>
        <w:rPr>
          <w:rFonts w:ascii="Times New Roman" w:hAnsi="Times New Roman" w:cs="Times New Roman"/>
          <w:spacing w:val="-3"/>
        </w:rPr>
        <w:t xml:space="preserve"> (2003)</w:t>
      </w:r>
      <w:r w:rsidRPr="00C3693C">
        <w:rPr>
          <w:rFonts w:ascii="Times New Roman" w:hAnsi="Times New Roman" w:cs="Times New Roman"/>
          <w:spacing w:val="-3"/>
        </w:rPr>
        <w:t xml:space="preserve">, </w:t>
      </w:r>
      <w:r w:rsidRPr="00C3693C">
        <w:rPr>
          <w:rFonts w:ascii="Times New Roman" w:hAnsi="Times New Roman" w:cs="Times New Roman"/>
          <w:i/>
          <w:spacing w:val="-3"/>
        </w:rPr>
        <w:t>Gestiune hotelieră şi de restaurant,</w:t>
      </w:r>
      <w:r w:rsidRPr="00C3693C">
        <w:rPr>
          <w:rFonts w:ascii="Times New Roman" w:hAnsi="Times New Roman" w:cs="Times New Roman"/>
          <w:spacing w:val="-3"/>
        </w:rPr>
        <w:t xml:space="preserve"> Editura ASE, Bucureşti</w:t>
      </w:r>
    </w:p>
    <w:p w:rsidR="00844410" w:rsidRPr="00370118" w:rsidRDefault="00844410" w:rsidP="005D1B90">
      <w:pPr>
        <w:spacing w:after="0" w:line="240" w:lineRule="auto"/>
        <w:rPr>
          <w:rFonts w:ascii="Times New Roman" w:hAnsi="Times New Roman" w:cs="Times New Roman"/>
        </w:rPr>
      </w:pPr>
    </w:p>
    <w:sectPr w:rsidR="00844410" w:rsidRPr="00370118" w:rsidSect="004B311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4B1" w:rsidRDefault="00B234B1">
      <w:pPr>
        <w:spacing w:after="0" w:line="240" w:lineRule="auto"/>
      </w:pPr>
      <w:r>
        <w:separator/>
      </w:r>
    </w:p>
  </w:endnote>
  <w:endnote w:type="continuationSeparator" w:id="0">
    <w:p w:rsidR="00B234B1" w:rsidRDefault="00B2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4B1" w:rsidRDefault="00B234B1">
      <w:pPr>
        <w:spacing w:after="0" w:line="240" w:lineRule="auto"/>
      </w:pPr>
      <w:r>
        <w:separator/>
      </w:r>
    </w:p>
  </w:footnote>
  <w:footnote w:type="continuationSeparator" w:id="0">
    <w:p w:rsidR="00B234B1" w:rsidRDefault="00B23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668"/>
      <w:gridCol w:w="5670"/>
      <w:gridCol w:w="1950"/>
    </w:tblGrid>
    <w:tr w:rsidR="00F636F6" w:rsidTr="00EF07C0">
      <w:tc>
        <w:tcPr>
          <w:tcW w:w="1668" w:type="dxa"/>
          <w:vAlign w:val="center"/>
        </w:tcPr>
        <w:p w:rsidR="00F636F6" w:rsidRDefault="00F636F6" w:rsidP="00EF07C0">
          <w:pPr>
            <w:jc w:val="center"/>
          </w:pPr>
          <w:r>
            <w:rPr>
              <w:noProof/>
              <w:lang w:eastAsia="ro-RO"/>
            </w:rPr>
            <w:drawing>
              <wp:inline distT="0" distB="0" distL="0" distR="0">
                <wp:extent cx="864973" cy="858880"/>
                <wp:effectExtent l="0" t="0" r="0" b="0"/>
                <wp:docPr id="9" name="Picture 9" descr="C:\Users\admin\Desktop\sig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esktop\sig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889" cy="8627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F636F6" w:rsidRPr="008803E7" w:rsidRDefault="00F636F6" w:rsidP="00EF07C0">
          <w:pPr>
            <w:pBdr>
              <w:bottom w:val="single" w:sz="4" w:space="1" w:color="auto"/>
            </w:pBdr>
            <w:jc w:val="center"/>
            <w:rPr>
              <w:bCs/>
              <w:caps/>
              <w:sz w:val="22"/>
              <w:szCs w:val="22"/>
            </w:rPr>
          </w:pPr>
          <w:r w:rsidRPr="008803E7">
            <w:rPr>
              <w:bCs/>
              <w:caps/>
              <w:sz w:val="22"/>
              <w:szCs w:val="22"/>
            </w:rPr>
            <w:t>Ministerul Educației NAŢIONALE</w:t>
          </w:r>
        </w:p>
        <w:p w:rsidR="00F636F6" w:rsidRPr="008803E7" w:rsidRDefault="00F636F6" w:rsidP="00EF07C0">
          <w:pPr>
            <w:pBdr>
              <w:bottom w:val="single" w:sz="4" w:space="1" w:color="auto"/>
            </w:pBdr>
            <w:jc w:val="center"/>
            <w:rPr>
              <w:b/>
              <w:bCs/>
              <w:caps/>
              <w:sz w:val="22"/>
              <w:szCs w:val="22"/>
            </w:rPr>
          </w:pPr>
          <w:r w:rsidRPr="008803E7">
            <w:rPr>
              <w:b/>
              <w:bCs/>
              <w:caps/>
              <w:sz w:val="22"/>
              <w:szCs w:val="22"/>
            </w:rPr>
            <w:t>Colegiul  Economic  „Dimitrie  Cantemir”  Suceava</w:t>
          </w:r>
        </w:p>
        <w:p w:rsidR="00F636F6" w:rsidRPr="008803E7" w:rsidRDefault="00F636F6" w:rsidP="00EF07C0">
          <w:pPr>
            <w:pBdr>
              <w:bottom w:val="single" w:sz="4" w:space="1" w:color="auto"/>
            </w:pBdr>
            <w:jc w:val="center"/>
            <w:rPr>
              <w:sz w:val="20"/>
              <w:szCs w:val="20"/>
            </w:rPr>
          </w:pPr>
          <w:r w:rsidRPr="008803E7">
            <w:rPr>
              <w:sz w:val="20"/>
              <w:szCs w:val="20"/>
            </w:rPr>
            <w:t>Str. prof. Leca Morariu, nr. 17 A, cod 720174</w:t>
          </w:r>
        </w:p>
        <w:p w:rsidR="00F636F6" w:rsidRPr="008803E7" w:rsidRDefault="00F636F6" w:rsidP="00EF07C0">
          <w:pPr>
            <w:pBdr>
              <w:bottom w:val="single" w:sz="4" w:space="1" w:color="auto"/>
            </w:pBdr>
            <w:jc w:val="center"/>
            <w:rPr>
              <w:sz w:val="15"/>
              <w:szCs w:val="15"/>
            </w:rPr>
          </w:pPr>
          <w:r w:rsidRPr="008803E7">
            <w:rPr>
              <w:sz w:val="15"/>
              <w:szCs w:val="15"/>
            </w:rPr>
            <w:t xml:space="preserve">tel./ fax: 0230-520462; e-mail: </w:t>
          </w:r>
          <w:hyperlink r:id="rId2" w:history="1">
            <w:r w:rsidRPr="008803E7">
              <w:rPr>
                <w:rStyle w:val="Hyperlink"/>
                <w:sz w:val="15"/>
                <w:szCs w:val="15"/>
              </w:rPr>
              <w:t>economic.suceava@yahoo.com</w:t>
            </w:r>
          </w:hyperlink>
          <w:r w:rsidRPr="008803E7">
            <w:rPr>
              <w:rStyle w:val="Hyperlink"/>
              <w:sz w:val="15"/>
              <w:szCs w:val="15"/>
            </w:rPr>
            <w:t xml:space="preserve">; </w:t>
          </w:r>
          <w:r w:rsidRPr="008803E7">
            <w:rPr>
              <w:sz w:val="15"/>
              <w:szCs w:val="15"/>
            </w:rPr>
            <w:t>http://www.cedcsv.ro</w:t>
          </w:r>
        </w:p>
        <w:p w:rsidR="00F636F6" w:rsidRPr="009425C5" w:rsidRDefault="00F636F6" w:rsidP="00EF07C0">
          <w:pPr>
            <w:jc w:val="right"/>
            <w:rPr>
              <w:i/>
              <w:sz w:val="15"/>
              <w:szCs w:val="15"/>
            </w:rPr>
          </w:pPr>
          <w:r w:rsidRPr="009425C5">
            <w:rPr>
              <w:i/>
              <w:sz w:val="15"/>
              <w:szCs w:val="15"/>
            </w:rPr>
            <w:t>Operator de date cu caracter personal nr. 34253</w:t>
          </w:r>
        </w:p>
      </w:tc>
      <w:tc>
        <w:tcPr>
          <w:tcW w:w="1950" w:type="dxa"/>
          <w:vAlign w:val="center"/>
        </w:tcPr>
        <w:p w:rsidR="00F636F6" w:rsidRDefault="00F636F6" w:rsidP="00EF07C0">
          <w:pPr>
            <w:jc w:val="center"/>
          </w:pPr>
          <w:r>
            <w:rPr>
              <w:noProof/>
              <w:lang w:eastAsia="ro-RO"/>
            </w:rPr>
            <w:drawing>
              <wp:inline distT="0" distB="0" distL="0" distR="0">
                <wp:extent cx="1171177" cy="484385"/>
                <wp:effectExtent l="0" t="0" r="0" b="0"/>
                <wp:docPr id="1" name="Picture 1" descr="Image result for romania20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 result for romania20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550" cy="4870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C1E65" w:rsidRPr="00F636F6" w:rsidRDefault="00B234B1" w:rsidP="00F636F6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2256"/>
    <w:multiLevelType w:val="hybridMultilevel"/>
    <w:tmpl w:val="961085A8"/>
    <w:lvl w:ilvl="0" w:tplc="EB4EB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58394D"/>
    <w:multiLevelType w:val="multilevel"/>
    <w:tmpl w:val="F3D861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7C31141"/>
    <w:multiLevelType w:val="hybridMultilevel"/>
    <w:tmpl w:val="AC84D03C"/>
    <w:lvl w:ilvl="0" w:tplc="2C4814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A2D8B"/>
    <w:multiLevelType w:val="hybridMultilevel"/>
    <w:tmpl w:val="810E929C"/>
    <w:lvl w:ilvl="0" w:tplc="5970B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AA173F"/>
    <w:multiLevelType w:val="hybridMultilevel"/>
    <w:tmpl w:val="CB7C0320"/>
    <w:lvl w:ilvl="0" w:tplc="432A30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F967B90"/>
    <w:multiLevelType w:val="hybridMultilevel"/>
    <w:tmpl w:val="4DF64964"/>
    <w:lvl w:ilvl="0" w:tplc="041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59504BC"/>
    <w:multiLevelType w:val="hybridMultilevel"/>
    <w:tmpl w:val="9E7C6A38"/>
    <w:lvl w:ilvl="0" w:tplc="A84A96B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291" w:hanging="360"/>
      </w:p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569D1B8C"/>
    <w:multiLevelType w:val="hybridMultilevel"/>
    <w:tmpl w:val="C06439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3E022F"/>
    <w:multiLevelType w:val="hybridMultilevel"/>
    <w:tmpl w:val="5F9422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206B39"/>
    <w:multiLevelType w:val="multilevel"/>
    <w:tmpl w:val="7CAEA04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68AC66F8"/>
    <w:multiLevelType w:val="hybridMultilevel"/>
    <w:tmpl w:val="08D66FE4"/>
    <w:lvl w:ilvl="0" w:tplc="B976872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D062C42"/>
    <w:multiLevelType w:val="hybridMultilevel"/>
    <w:tmpl w:val="87CAC4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60519"/>
    <w:multiLevelType w:val="hybridMultilevel"/>
    <w:tmpl w:val="19DC5394"/>
    <w:lvl w:ilvl="0" w:tplc="7F0EBB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2"/>
  </w:num>
  <w:num w:numId="5">
    <w:abstractNumId w:val="11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1"/>
  </w:num>
  <w:num w:numId="11">
    <w:abstractNumId w:val="10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DAE"/>
    <w:rsid w:val="00000CAF"/>
    <w:rsid w:val="00024F43"/>
    <w:rsid w:val="00087498"/>
    <w:rsid w:val="00127B7C"/>
    <w:rsid w:val="0015647B"/>
    <w:rsid w:val="0022517E"/>
    <w:rsid w:val="00227C9D"/>
    <w:rsid w:val="002632D8"/>
    <w:rsid w:val="00370118"/>
    <w:rsid w:val="003E1073"/>
    <w:rsid w:val="0044617E"/>
    <w:rsid w:val="004B3115"/>
    <w:rsid w:val="004C282C"/>
    <w:rsid w:val="005025E7"/>
    <w:rsid w:val="005D1B90"/>
    <w:rsid w:val="006072BB"/>
    <w:rsid w:val="00642EDD"/>
    <w:rsid w:val="0069366C"/>
    <w:rsid w:val="0071431F"/>
    <w:rsid w:val="00742616"/>
    <w:rsid w:val="00755589"/>
    <w:rsid w:val="007B1198"/>
    <w:rsid w:val="007B3F0E"/>
    <w:rsid w:val="007C390C"/>
    <w:rsid w:val="007F57BE"/>
    <w:rsid w:val="00801214"/>
    <w:rsid w:val="0080244A"/>
    <w:rsid w:val="00807E6B"/>
    <w:rsid w:val="00844410"/>
    <w:rsid w:val="00864E4A"/>
    <w:rsid w:val="0087090C"/>
    <w:rsid w:val="00971660"/>
    <w:rsid w:val="00983DE2"/>
    <w:rsid w:val="009D3299"/>
    <w:rsid w:val="00A12FDD"/>
    <w:rsid w:val="00A1336C"/>
    <w:rsid w:val="00AA5EA7"/>
    <w:rsid w:val="00AA7B13"/>
    <w:rsid w:val="00B07209"/>
    <w:rsid w:val="00B234B1"/>
    <w:rsid w:val="00BA2EB1"/>
    <w:rsid w:val="00BE4DAE"/>
    <w:rsid w:val="00BF23D3"/>
    <w:rsid w:val="00BF24D9"/>
    <w:rsid w:val="00C001AD"/>
    <w:rsid w:val="00C2413F"/>
    <w:rsid w:val="00C45750"/>
    <w:rsid w:val="00C850DC"/>
    <w:rsid w:val="00C90808"/>
    <w:rsid w:val="00D32857"/>
    <w:rsid w:val="00D732AE"/>
    <w:rsid w:val="00D90F99"/>
    <w:rsid w:val="00E8311C"/>
    <w:rsid w:val="00ED4EEB"/>
    <w:rsid w:val="00F63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11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001A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001AD"/>
    <w:rPr>
      <w:rFonts w:ascii="Calibri" w:eastAsia="Calibri" w:hAnsi="Calibri" w:cs="Times New Roman"/>
    </w:rPr>
  </w:style>
  <w:style w:type="character" w:styleId="Hyperlink">
    <w:name w:val="Hyperlink"/>
    <w:semiHidden/>
    <w:unhideWhenUsed/>
    <w:rsid w:val="00C001AD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A12FDD"/>
    <w:pPr>
      <w:ind w:left="720"/>
      <w:contextualSpacing/>
    </w:pPr>
  </w:style>
  <w:style w:type="paragraph" w:styleId="Subsol">
    <w:name w:val="footer"/>
    <w:basedOn w:val="Normal"/>
    <w:link w:val="SubsolCaracter"/>
    <w:uiPriority w:val="99"/>
    <w:semiHidden/>
    <w:unhideWhenUsed/>
    <w:rsid w:val="00F636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F636F6"/>
  </w:style>
  <w:style w:type="table" w:styleId="GrilTabel">
    <w:name w:val="Table Grid"/>
    <w:basedOn w:val="TabelNormal"/>
    <w:uiPriority w:val="59"/>
    <w:rsid w:val="00F636F6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63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63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economic.suceava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465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 panaite</dc:creator>
  <cp:lastModifiedBy>Windows User</cp:lastModifiedBy>
  <cp:revision>19</cp:revision>
  <dcterms:created xsi:type="dcterms:W3CDTF">2018-07-03T19:27:00Z</dcterms:created>
  <dcterms:modified xsi:type="dcterms:W3CDTF">2019-07-01T14:29:00Z</dcterms:modified>
</cp:coreProperties>
</file>